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But in the sorry-we-missed </w:t>
      </w:r>
      <w:r>
        <w:rPr>
          <w:rStyle w:val="Hyperlink.0"/>
          <w:rFonts w:ascii="Times Roman" w:cs="Times Roman" w:hAnsi="Times Roman" w:eastAsia="Times Roman"/>
          <w:sz w:val="28"/>
          <w:szCs w:val="28"/>
          <w:rtl w:val="0"/>
        </w:rPr>
        <w:fldChar w:fldCharType="begin" w:fldLock="0"/>
      </w:r>
      <w:r>
        <w:rPr>
          <w:rStyle w:val="Hyperlink.0"/>
          <w:rFonts w:ascii="Times Roman" w:cs="Times Roman" w:hAnsi="Times Roman" w:eastAsia="Times Roman"/>
          <w:sz w:val="28"/>
          <w:szCs w:val="28"/>
          <w:rtl w:val="0"/>
        </w:rPr>
        <w:instrText xml:space="preserve"> HYPERLINK "https://education.virginia.edu/events/all-staff-dei-dive-lunch"</w:instrText>
      </w:r>
      <w:r>
        <w:rPr>
          <w:rStyle w:val="Hyperlink.0"/>
          <w:rFonts w:ascii="Times Roman" w:cs="Times Roman" w:hAnsi="Times Roman" w:eastAsia="Times Roman"/>
          <w:sz w:val="28"/>
          <w:szCs w:val="28"/>
          <w:rtl w:val="0"/>
        </w:rPr>
        <w:fldChar w:fldCharType="separate" w:fldLock="0"/>
      </w:r>
      <w:r>
        <w:rPr>
          <w:rStyle w:val="Hyperlink.0"/>
          <w:rFonts w:ascii="Times Roman" w:hAnsi="Times Roman"/>
          <w:sz w:val="28"/>
          <w:szCs w:val="28"/>
          <w:rtl w:val="0"/>
        </w:rPr>
        <w:t>it</w:t>
      </w:r>
      <w:r>
        <w:rPr>
          <w:rFonts w:ascii="Times Roman" w:cs="Times Roman" w:hAnsi="Times Roman" w:eastAsia="Times Roman"/>
          <w:sz w:val="28"/>
          <w:szCs w:val="28"/>
          <w:rtl w:val="0"/>
        </w:rPr>
        <w:fldChar w:fldCharType="end" w:fldLock="0"/>
      </w:r>
      <w:r>
        <w:rPr>
          <w:rFonts w:ascii="Times Roman" w:hAnsi="Times Roman"/>
          <w:sz w:val="28"/>
          <w:szCs w:val="28"/>
          <w:rtl w:val="0"/>
          <w:lang w:val="en-US"/>
        </w:rPr>
        <w:t xml:space="preserve"> category, the UVa search will lead you to the all-staff DEI Dive in and Lunch on June 15th of this year. </w:t>
      </w:r>
      <w:r>
        <w:rPr>
          <w:rFonts w:ascii="Times Roman" w:hAnsi="Times Roman" w:hint="default"/>
          <w:sz w:val="28"/>
          <w:szCs w:val="28"/>
          <w:rtl w:val="0"/>
        </w:rPr>
        <w:t> </w:t>
      </w:r>
    </w:p>
    <w:p>
      <w:pPr>
        <w:pStyle w:val="Default"/>
        <w:bidi w:val="0"/>
        <w:spacing w:before="0" w:after="240" w:line="240" w:lineRule="auto"/>
        <w:ind w:left="720" w:right="0" w:firstLine="0"/>
        <w:jc w:val="left"/>
        <w:rPr>
          <w:rFonts w:ascii="Times Roman" w:cs="Times Roman" w:hAnsi="Times Roman" w:eastAsia="Times Roman"/>
          <w:sz w:val="28"/>
          <w:szCs w:val="28"/>
          <w:rtl w:val="0"/>
        </w:rPr>
      </w:pPr>
      <w:r>
        <w:rPr>
          <w:rFonts w:ascii="Times Roman" w:hAnsi="Times Roman" w:hint="default"/>
          <w:sz w:val="28"/>
          <w:szCs w:val="28"/>
          <w:rtl w:val="1"/>
          <w:lang w:val="ar-SA" w:bidi="ar-SA"/>
        </w:rPr>
        <w:t>“</w:t>
      </w:r>
      <w:r>
        <w:rPr>
          <w:rFonts w:ascii="Times Roman" w:hAnsi="Times Roman"/>
          <w:sz w:val="28"/>
          <w:szCs w:val="28"/>
          <w:rtl w:val="0"/>
          <w:lang w:val="en-US"/>
        </w:rPr>
        <w:t>Do you feel confident using gender-affirming pronouns? Can you explain what it means to be non-binary? Do you have questions about the difference between gender identity, expression, and sexual orientation? Asking questions and committing to visibility, understanding, and privileging is what allies do, and we are pleased to have received questions about LGBTQIA2S issues. Join us this summer, on June 15, for our 2nd Annual All-Staff DEI Dive-In! We will engage in an exploration of Trans and Gender/Queer experiences and perspectives, including identity, language, and the concept of the binary.</w:t>
      </w:r>
      <w:r>
        <w:rPr>
          <w:rFonts w:ascii="Times Roman" w:hAnsi="Times Roman" w:hint="default"/>
          <w:sz w:val="28"/>
          <w:szCs w:val="28"/>
          <w:rtl w:val="0"/>
        </w:rPr>
        <w:t>”</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I don</w:t>
      </w:r>
      <w:r>
        <w:rPr>
          <w:rFonts w:ascii="Times Roman" w:hAnsi="Times Roman" w:hint="default"/>
          <w:sz w:val="28"/>
          <w:szCs w:val="28"/>
          <w:rtl w:val="1"/>
        </w:rPr>
        <w:t>’</w:t>
      </w:r>
      <w:r>
        <w:rPr>
          <w:rFonts w:ascii="Times Roman" w:hAnsi="Times Roman"/>
          <w:sz w:val="28"/>
          <w:szCs w:val="28"/>
          <w:rtl w:val="0"/>
          <w:lang w:val="en-US"/>
        </w:rPr>
        <w:t>t expect there was not a lot of joy in that, but perhaps you need to have been there.</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Two more:</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hint="default"/>
          <w:sz w:val="28"/>
          <w:szCs w:val="28"/>
          <w:rtl w:val="1"/>
          <w:lang w:val="ar-SA" w:bidi="ar-SA"/>
        </w:rPr>
        <w:t>“</w:t>
      </w:r>
      <w:r>
        <w:rPr>
          <w:rStyle w:val="Hyperlink.1"/>
          <w:rFonts w:ascii="Times Roman" w:cs="Times Roman" w:hAnsi="Times Roman" w:eastAsia="Times Roman"/>
          <w:sz w:val="28"/>
          <w:szCs w:val="28"/>
          <w:rtl w:val="0"/>
        </w:rPr>
        <w:fldChar w:fldCharType="begin" w:fldLock="0"/>
      </w:r>
      <w:r>
        <w:rPr>
          <w:rStyle w:val="Hyperlink.1"/>
          <w:rFonts w:ascii="Times Roman" w:cs="Times Roman" w:hAnsi="Times Roman" w:eastAsia="Times Roman"/>
          <w:sz w:val="28"/>
          <w:szCs w:val="28"/>
          <w:rtl w:val="0"/>
        </w:rPr>
        <w:instrText xml:space="preserve"> HYPERLINK "https://education.virginia.edu/events/black-joy-evening-fellowship-ehds-black-community"</w:instrText>
      </w:r>
      <w:r>
        <w:rPr>
          <w:rStyle w:val="Hyperlink.1"/>
          <w:rFonts w:ascii="Times Roman" w:cs="Times Roman" w:hAnsi="Times Roman" w:eastAsia="Times Roman"/>
          <w:sz w:val="28"/>
          <w:szCs w:val="28"/>
          <w:rtl w:val="0"/>
        </w:rPr>
        <w:fldChar w:fldCharType="separate" w:fldLock="0"/>
      </w:r>
      <w:r>
        <w:rPr>
          <w:rStyle w:val="Hyperlink.1"/>
          <w:rFonts w:ascii="Times Roman" w:hAnsi="Times Roman"/>
          <w:sz w:val="28"/>
          <w:szCs w:val="28"/>
          <w:rtl w:val="0"/>
          <w:lang w:val="en-US"/>
        </w:rPr>
        <w:t xml:space="preserve">Black Joy:  An Evening of Fellowship for </w:t>
      </w:r>
      <w:r>
        <w:rPr>
          <w:rStyle w:val="Hyperlink.1"/>
          <w:rFonts w:ascii="Times Roman" w:hAnsi="Times Roman"/>
          <w:sz w:val="28"/>
          <w:szCs w:val="28"/>
          <w:rtl w:val="0"/>
          <w:lang w:val="en-US"/>
        </w:rPr>
        <w:t xml:space="preserve">(School of Education and Human Development) </w:t>
      </w:r>
      <w:r>
        <w:rPr>
          <w:rStyle w:val="Hyperlink.1"/>
          <w:rFonts w:ascii="Times Roman" w:hAnsi="Times Roman"/>
          <w:sz w:val="28"/>
          <w:szCs w:val="28"/>
          <w:rtl w:val="0"/>
        </w:rPr>
        <w:t>EHD</w:t>
      </w:r>
      <w:r>
        <w:rPr>
          <w:rStyle w:val="Hyperlink.1"/>
          <w:rFonts w:ascii="Times Roman" w:hAnsi="Times Roman" w:hint="default"/>
          <w:sz w:val="28"/>
          <w:szCs w:val="28"/>
          <w:rtl w:val="1"/>
        </w:rPr>
        <w:t>’</w:t>
      </w:r>
      <w:r>
        <w:rPr>
          <w:rStyle w:val="Hyperlink.1"/>
          <w:rFonts w:ascii="Times Roman" w:hAnsi="Times Roman"/>
          <w:sz w:val="28"/>
          <w:szCs w:val="28"/>
          <w:rtl w:val="0"/>
          <w:lang w:val="en-US"/>
        </w:rPr>
        <w:t>s Black Community</w:t>
      </w:r>
      <w:r>
        <w:rPr>
          <w:rFonts w:ascii="Times Roman" w:cs="Times Roman" w:hAnsi="Times Roman" w:eastAsia="Times Roman"/>
          <w:sz w:val="28"/>
          <w:szCs w:val="28"/>
          <w:rtl w:val="0"/>
        </w:rPr>
        <w:fldChar w:fldCharType="end" w:fldLock="0"/>
      </w:r>
      <w:r>
        <w:rPr>
          <w:rFonts w:ascii="Times Roman" w:hAnsi="Times Roman" w:hint="default"/>
          <w:sz w:val="28"/>
          <w:szCs w:val="28"/>
          <w:rtl w:val="0"/>
        </w:rPr>
        <w:t xml:space="preserve">”  </w:t>
      </w:r>
      <w:r>
        <w:rPr>
          <w:rFonts w:ascii="Times Roman" w:hAnsi="Times Roman"/>
          <w:sz w:val="28"/>
          <w:szCs w:val="28"/>
          <w:rtl w:val="0"/>
          <w:lang w:val="en-US"/>
        </w:rPr>
        <w:t>All of the invitees were Black faculty.</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Black students </w:t>
      </w:r>
      <w:r>
        <w:rPr>
          <w:rFonts w:ascii="Times Roman" w:hAnsi="Times Roman"/>
          <w:sz w:val="28"/>
          <w:szCs w:val="28"/>
          <w:rtl w:val="0"/>
          <w:lang w:val="en-US"/>
        </w:rPr>
        <w:t xml:space="preserve">only </w:t>
      </w:r>
      <w:r>
        <w:rPr>
          <w:rFonts w:ascii="Times Roman" w:hAnsi="Times Roman"/>
          <w:sz w:val="28"/>
          <w:szCs w:val="28"/>
          <w:rtl w:val="0"/>
          <w:lang w:val="en-US"/>
        </w:rPr>
        <w:t xml:space="preserve">were invited to </w:t>
      </w:r>
      <w:r>
        <w:rPr>
          <w:rStyle w:val="Hyperlink.1"/>
          <w:rFonts w:ascii="Times Roman" w:cs="Times Roman" w:hAnsi="Times Roman" w:eastAsia="Times Roman"/>
          <w:sz w:val="28"/>
          <w:szCs w:val="28"/>
          <w:rtl w:val="0"/>
        </w:rPr>
        <w:fldChar w:fldCharType="begin" w:fldLock="0"/>
      </w:r>
      <w:r>
        <w:rPr>
          <w:rStyle w:val="Hyperlink.1"/>
          <w:rFonts w:ascii="Times Roman" w:cs="Times Roman" w:hAnsi="Times Roman" w:eastAsia="Times Roman"/>
          <w:sz w:val="28"/>
          <w:szCs w:val="28"/>
          <w:rtl w:val="0"/>
        </w:rPr>
        <w:instrText xml:space="preserve"> HYPERLINK "https://education.virginia.edu/events/black-joy-community-building-event-ehd-black-students"</w:instrText>
      </w:r>
      <w:r>
        <w:rPr>
          <w:rStyle w:val="Hyperlink.1"/>
          <w:rFonts w:ascii="Times Roman" w:cs="Times Roman" w:hAnsi="Times Roman" w:eastAsia="Times Roman"/>
          <w:sz w:val="28"/>
          <w:szCs w:val="28"/>
          <w:rtl w:val="0"/>
        </w:rPr>
        <w:fldChar w:fldCharType="separate" w:fldLock="0"/>
      </w:r>
      <w:r>
        <w:rPr>
          <w:rStyle w:val="Hyperlink.1"/>
          <w:rFonts w:ascii="Times Roman" w:hAnsi="Times Roman"/>
          <w:sz w:val="28"/>
          <w:szCs w:val="28"/>
          <w:rtl w:val="0"/>
          <w:lang w:val="en-US"/>
        </w:rPr>
        <w:t>BLACK JOY: A COMMUNITY-BUILDING EVENT FOR EHD BLACK STUDENTS</w:t>
      </w:r>
      <w:r>
        <w:rPr>
          <w:rFonts w:ascii="Times Roman" w:cs="Times Roman" w:hAnsi="Times Roman" w:eastAsia="Times Roman"/>
          <w:sz w:val="28"/>
          <w:szCs w:val="28"/>
          <w:rtl w:val="0"/>
        </w:rPr>
        <w:fldChar w:fldCharType="end" w:fldLock="0"/>
      </w:r>
      <w:r>
        <w:rPr>
          <w:rFonts w:ascii="Times Roman" w:hAnsi="Times Roman"/>
          <w:sz w:val="28"/>
          <w:szCs w:val="28"/>
          <w:rtl w:val="0"/>
        </w:rPr>
        <w:t xml:space="preserve"> </w:t>
      </w:r>
    </w:p>
    <w:p>
      <w:pPr>
        <w:pStyle w:val="Default"/>
        <w:bidi w:val="0"/>
        <w:spacing w:before="0" w:after="240" w:line="240" w:lineRule="auto"/>
        <w:ind w:left="0" w:right="0" w:firstLine="0"/>
        <w:jc w:val="left"/>
        <w:rPr>
          <w:rtl w:val="0"/>
        </w:rPr>
      </w:pPr>
      <w:r>
        <w:rPr>
          <w:rFonts w:ascii="Times Roman" w:hAnsi="Times Roman"/>
          <w:sz w:val="28"/>
          <w:szCs w:val="28"/>
          <w:rtl w:val="0"/>
          <w:lang w:val="en-US"/>
        </w:rPr>
        <w:t>Some may find it curious that there are segregated events for Black students and faculty at UVa</w:t>
      </w:r>
      <w:r>
        <w:rPr>
          <w:rFonts w:ascii="Times Roman" w:hAnsi="Times Roman" w:hint="default"/>
          <w:sz w:val="28"/>
          <w:szCs w:val="28"/>
          <w:rtl w:val="0"/>
          <w:lang w:val="en-US"/>
        </w:rPr>
        <w:t>’</w:t>
      </w:r>
      <w:r>
        <w:rPr>
          <w:rFonts w:ascii="Times Roman" w:hAnsi="Times Roman"/>
          <w:sz w:val="28"/>
          <w:szCs w:val="28"/>
          <w:rtl w:val="0"/>
          <w:lang w:val="en-US"/>
        </w:rPr>
        <w:t>s School of Education and Human Development.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ee"/>
      <w:u w:val="single"/>
      <w14:textFill>
        <w14:solidFill>
          <w14:srgbClr w14:val="0000EE"/>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